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8D8D8" w:themeColor="background1" w:themeShade="D8"/>
  <w:body>
    <w:p w14:paraId="667D91C1" w14:textId="7063D300" w:rsidR="00FB3D03" w:rsidRDefault="00FB3D03" w:rsidP="00176B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noProof/>
        </w:rPr>
        <w:t xml:space="preserve">                  </w:t>
      </w:r>
      <w:r w:rsidR="00445F4B">
        <w:rPr>
          <w:noProof/>
        </w:rPr>
        <w:t xml:space="preserve">      </w:t>
      </w:r>
      <w:r w:rsidR="00A844E2">
        <w:rPr>
          <w:noProof/>
        </w:rPr>
        <w:t xml:space="preserve">  </w:t>
      </w:r>
      <w:r>
        <w:rPr>
          <w:noProof/>
        </w:rPr>
        <w:drawing>
          <wp:inline distT="0" distB="0" distL="0" distR="0" wp14:anchorId="1039F2BA" wp14:editId="5DCFD096">
            <wp:extent cx="3438525" cy="49911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B099A" w14:textId="44AAC613" w:rsidR="00176B17" w:rsidRPr="00333544" w:rsidRDefault="00176B17" w:rsidP="00176B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335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Buying a Business</w:t>
      </w:r>
    </w:p>
    <w:p w14:paraId="6A9BFDF5" w14:textId="77777777" w:rsidR="00176B17" w:rsidRPr="00176B17" w:rsidRDefault="00176B17" w:rsidP="0017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6B17">
        <w:rPr>
          <w:rFonts w:ascii="Times New Roman" w:eastAsia="Times New Roman" w:hAnsi="Times New Roman" w:cs="Times New Roman"/>
          <w:b/>
          <w:bCs/>
          <w:sz w:val="28"/>
          <w:szCs w:val="28"/>
        </w:rPr>
        <w:t>No two businesses are the same nor are any two acquisitions the same, making each transaction unique and challenging. Even if you have bought a business before, the next experience is going to be different.</w:t>
      </w:r>
    </w:p>
    <w:p w14:paraId="7D6A95DD" w14:textId="77777777" w:rsidR="00176B17" w:rsidRPr="00176B17" w:rsidRDefault="00176B17" w:rsidP="00176B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6B17">
        <w:rPr>
          <w:rFonts w:ascii="Times New Roman" w:eastAsia="Times New Roman" w:hAnsi="Times New Roman" w:cs="Times New Roman"/>
          <w:b/>
          <w:bCs/>
          <w:sz w:val="28"/>
          <w:szCs w:val="28"/>
        </w:rPr>
        <w:t>The Process</w:t>
      </w:r>
    </w:p>
    <w:p w14:paraId="7D0434C5" w14:textId="77777777" w:rsidR="00176B17" w:rsidRPr="00176B17" w:rsidRDefault="00176B17" w:rsidP="00176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6B17">
        <w:rPr>
          <w:rFonts w:ascii="Times New Roman" w:eastAsia="Times New Roman" w:hAnsi="Times New Roman" w:cs="Times New Roman"/>
          <w:b/>
          <w:bCs/>
          <w:sz w:val="28"/>
          <w:szCs w:val="28"/>
        </w:rPr>
        <w:t>Complicated as it may seem, the Buying Process does, however, have a general order that has proven over the years to work best.</w:t>
      </w:r>
    </w:p>
    <w:p w14:paraId="25696294" w14:textId="6180517C" w:rsidR="00176B17" w:rsidRPr="004F552A" w:rsidRDefault="00176B17" w:rsidP="00176B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552A">
        <w:rPr>
          <w:rFonts w:ascii="Times New Roman" w:eastAsia="Times New Roman" w:hAnsi="Times New Roman" w:cs="Times New Roman"/>
          <w:b/>
          <w:bCs/>
          <w:sz w:val="28"/>
          <w:szCs w:val="28"/>
        </w:rPr>
        <w:t>Explore the advantages of owning a business and decide whether business ownership is for you.</w:t>
      </w:r>
    </w:p>
    <w:p w14:paraId="492EFE10" w14:textId="4ABA6233" w:rsidR="00176B17" w:rsidRPr="004F552A" w:rsidRDefault="00176B17" w:rsidP="00176B1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552A">
        <w:rPr>
          <w:rFonts w:ascii="Times New Roman" w:eastAsia="Times New Roman" w:hAnsi="Times New Roman" w:cs="Times New Roman"/>
          <w:b/>
          <w:bCs/>
          <w:sz w:val="28"/>
          <w:szCs w:val="28"/>
        </w:rPr>
        <w:t>Find a business that not only interests you but that you can see yourself enjoying. Consider contacting a broker to help you find the right business.</w:t>
      </w:r>
    </w:p>
    <w:p w14:paraId="5CD6E4F1" w14:textId="02EBF3C4" w:rsidR="00176B17" w:rsidRPr="004F552A" w:rsidRDefault="00176B17" w:rsidP="00176B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552A">
        <w:rPr>
          <w:rFonts w:ascii="Times New Roman" w:eastAsia="Times New Roman" w:hAnsi="Times New Roman" w:cs="Times New Roman"/>
          <w:b/>
          <w:bCs/>
          <w:sz w:val="28"/>
          <w:szCs w:val="28"/>
        </w:rPr>
        <w:t>Sign a Confidentiality Agreement and provide the broker with your background and financial information.</w:t>
      </w:r>
    </w:p>
    <w:p w14:paraId="698AF6C1" w14:textId="4FFB9059" w:rsidR="00176B17" w:rsidRPr="004F552A" w:rsidRDefault="00176B17" w:rsidP="00176B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552A">
        <w:rPr>
          <w:rFonts w:ascii="Times New Roman" w:eastAsia="Times New Roman" w:hAnsi="Times New Roman" w:cs="Times New Roman"/>
          <w:b/>
          <w:bCs/>
          <w:sz w:val="28"/>
          <w:szCs w:val="28"/>
        </w:rPr>
        <w:t>Review the business to see if it meets your needs and financial capacity.</w:t>
      </w:r>
    </w:p>
    <w:p w14:paraId="2F46376E" w14:textId="33BA9CCC" w:rsidR="00176B17" w:rsidRPr="004F552A" w:rsidRDefault="00176B17" w:rsidP="00176B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552A">
        <w:rPr>
          <w:rFonts w:ascii="Times New Roman" w:eastAsia="Times New Roman" w:hAnsi="Times New Roman" w:cs="Times New Roman"/>
          <w:b/>
          <w:bCs/>
          <w:sz w:val="28"/>
          <w:szCs w:val="28"/>
        </w:rPr>
        <w:t>Arrange with the broker to meet the seller and visit the business, usually outside business hours.</w:t>
      </w:r>
    </w:p>
    <w:p w14:paraId="4C47A47D" w14:textId="255C95FB" w:rsidR="00176B17" w:rsidRPr="004F552A" w:rsidRDefault="00176B17" w:rsidP="00176B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552A">
        <w:rPr>
          <w:rFonts w:ascii="Times New Roman" w:eastAsia="Times New Roman" w:hAnsi="Times New Roman" w:cs="Times New Roman"/>
          <w:b/>
          <w:bCs/>
          <w:sz w:val="28"/>
          <w:szCs w:val="28"/>
        </w:rPr>
        <w:t>Prepare an Offer or Letter of Intent (LOI) which is presented to the seller through the seller’s broker. The offer will be accepted, rejected or a counter offer proposed. Expect at least some level of negotiations before arriving at a mutual acceptance of the final offer.</w:t>
      </w:r>
    </w:p>
    <w:p w14:paraId="4D59E762" w14:textId="41CB6327" w:rsidR="00176B17" w:rsidRPr="004F552A" w:rsidRDefault="00176B17" w:rsidP="00176B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552A">
        <w:rPr>
          <w:rFonts w:ascii="Times New Roman" w:eastAsia="Times New Roman" w:hAnsi="Times New Roman" w:cs="Times New Roman"/>
          <w:b/>
          <w:bCs/>
          <w:sz w:val="28"/>
          <w:szCs w:val="28"/>
        </w:rPr>
        <w:t>Perform financial and operational due diligence while at the same time arranging for financing, if needed.</w:t>
      </w:r>
    </w:p>
    <w:p w14:paraId="7E736645" w14:textId="05C735F1" w:rsidR="00176B17" w:rsidRPr="004F552A" w:rsidRDefault="00176B17" w:rsidP="00176B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552A">
        <w:rPr>
          <w:rFonts w:ascii="Times New Roman" w:eastAsia="Times New Roman" w:hAnsi="Times New Roman" w:cs="Times New Roman"/>
          <w:b/>
          <w:bCs/>
          <w:sz w:val="28"/>
          <w:szCs w:val="28"/>
        </w:rPr>
        <w:t>Closing documents are prepared by the buyer’s and seller’s attorneys, or a neutral professional closing attorney.</w:t>
      </w:r>
    </w:p>
    <w:p w14:paraId="7FFD0772" w14:textId="7BD34FC3" w:rsidR="00176B17" w:rsidRPr="004F552A" w:rsidRDefault="00176B17" w:rsidP="00176B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552A">
        <w:rPr>
          <w:rFonts w:ascii="Times New Roman" w:eastAsia="Times New Roman" w:hAnsi="Times New Roman" w:cs="Times New Roman"/>
          <w:b/>
          <w:bCs/>
          <w:sz w:val="28"/>
          <w:szCs w:val="28"/>
        </w:rPr>
        <w:t>An inventory is taken as close to closing as possible.</w:t>
      </w:r>
    </w:p>
    <w:p w14:paraId="33F72CAD" w14:textId="77777777" w:rsidR="00176B17" w:rsidRPr="004F552A" w:rsidRDefault="00176B17" w:rsidP="00176B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5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 closing takes place followed by seller training the buyer and assisting in the transition for an agreed </w:t>
      </w:r>
      <w:proofErr w:type="gramStart"/>
      <w:r w:rsidRPr="004F552A">
        <w:rPr>
          <w:rFonts w:ascii="Times New Roman" w:eastAsia="Times New Roman" w:hAnsi="Times New Roman" w:cs="Times New Roman"/>
          <w:b/>
          <w:bCs/>
          <w:sz w:val="28"/>
          <w:szCs w:val="28"/>
        </w:rPr>
        <w:t>period of time</w:t>
      </w:r>
      <w:proofErr w:type="gramEnd"/>
      <w:r w:rsidRPr="004F552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274FC5F8" w14:textId="144AEA11" w:rsidR="00C31AF6" w:rsidRDefault="00176B17" w:rsidP="00FB3D03">
      <w:pPr>
        <w:spacing w:before="100" w:beforeAutospacing="1" w:after="100" w:afterAutospacing="1" w:line="240" w:lineRule="auto"/>
      </w:pPr>
      <w:r w:rsidRPr="004F5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Having assisted buyers through </w:t>
      </w:r>
      <w:r w:rsidR="004F552A" w:rsidRPr="004F552A">
        <w:rPr>
          <w:rFonts w:ascii="Times New Roman" w:eastAsia="Times New Roman" w:hAnsi="Times New Roman" w:cs="Times New Roman"/>
          <w:b/>
          <w:bCs/>
          <w:sz w:val="28"/>
          <w:szCs w:val="28"/>
        </w:rPr>
        <w:t>a great number</w:t>
      </w:r>
      <w:r w:rsidRPr="004F55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of successful transactions, we are available to assist at every step along the way.</w:t>
      </w:r>
    </w:p>
    <w:sectPr w:rsidR="00C31AF6" w:rsidSect="00FB3D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00" w:right="1440" w:bottom="1296" w:left="1440" w:header="0" w:footer="994" w:gutter="72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2E326" w14:textId="77777777" w:rsidR="003C7DEE" w:rsidRDefault="003C7DEE" w:rsidP="00FB3D03">
      <w:pPr>
        <w:spacing w:after="0" w:line="240" w:lineRule="auto"/>
      </w:pPr>
      <w:r>
        <w:separator/>
      </w:r>
    </w:p>
  </w:endnote>
  <w:endnote w:type="continuationSeparator" w:id="0">
    <w:p w14:paraId="6C358C22" w14:textId="77777777" w:rsidR="003C7DEE" w:rsidRDefault="003C7DEE" w:rsidP="00FB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F8A13" w14:textId="77777777" w:rsidR="00FB3D03" w:rsidRDefault="00FB3D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E6FCD" w14:textId="77777777" w:rsidR="00FB3D03" w:rsidRDefault="00FB3D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3F2C0" w14:textId="77777777" w:rsidR="00FB3D03" w:rsidRDefault="00FB3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355A7" w14:textId="77777777" w:rsidR="003C7DEE" w:rsidRDefault="003C7DEE" w:rsidP="00FB3D03">
      <w:pPr>
        <w:spacing w:after="0" w:line="240" w:lineRule="auto"/>
      </w:pPr>
      <w:r>
        <w:separator/>
      </w:r>
    </w:p>
  </w:footnote>
  <w:footnote w:type="continuationSeparator" w:id="0">
    <w:p w14:paraId="230DD1AA" w14:textId="77777777" w:rsidR="003C7DEE" w:rsidRDefault="003C7DEE" w:rsidP="00FB3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BC79E" w14:textId="77777777" w:rsidR="00FB3D03" w:rsidRDefault="00FB3D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3E176" w14:textId="77777777" w:rsidR="00FB3D03" w:rsidRDefault="00FB3D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F9F7B" w14:textId="77777777" w:rsidR="00FB3D03" w:rsidRDefault="00FB3D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7100F"/>
    <w:multiLevelType w:val="multilevel"/>
    <w:tmpl w:val="80B4102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17"/>
    <w:rsid w:val="00176B17"/>
    <w:rsid w:val="003C7DEE"/>
    <w:rsid w:val="00445F4B"/>
    <w:rsid w:val="004F552A"/>
    <w:rsid w:val="00595119"/>
    <w:rsid w:val="00A844E2"/>
    <w:rsid w:val="00C31AF6"/>
    <w:rsid w:val="00FB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D8CC7"/>
  <w15:chartTrackingRefBased/>
  <w15:docId w15:val="{FB56C375-1702-4580-88A5-88B1AB90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B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D03"/>
  </w:style>
  <w:style w:type="paragraph" w:styleId="Footer">
    <w:name w:val="footer"/>
    <w:basedOn w:val="Normal"/>
    <w:link w:val="FooterChar"/>
    <w:uiPriority w:val="99"/>
    <w:unhideWhenUsed/>
    <w:rsid w:val="00FB3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Brixey</dc:creator>
  <cp:keywords/>
  <dc:description/>
  <cp:lastModifiedBy>Joan Brixey</cp:lastModifiedBy>
  <cp:revision>2</cp:revision>
  <dcterms:created xsi:type="dcterms:W3CDTF">2021-01-23T17:08:00Z</dcterms:created>
  <dcterms:modified xsi:type="dcterms:W3CDTF">2021-01-23T17:08:00Z</dcterms:modified>
</cp:coreProperties>
</file>